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9569" w14:textId="77777777" w:rsidR="009C1A0B" w:rsidRDefault="009C1A0B" w:rsidP="007C5BF4">
      <w:pPr>
        <w:tabs>
          <w:tab w:val="left" w:pos="2127"/>
        </w:tabs>
        <w:spacing w:after="0"/>
        <w:jc w:val="right"/>
        <w:rPr>
          <w:rFonts w:ascii="Bookman Old Style" w:hAnsi="Bookman Old Style"/>
          <w:b/>
          <w:color w:val="632423"/>
          <w:sz w:val="24"/>
          <w:szCs w:val="24"/>
        </w:rPr>
      </w:pPr>
    </w:p>
    <w:p w14:paraId="59C3E354" w14:textId="671115E3" w:rsidR="00F05BD6" w:rsidRPr="007C5BF4" w:rsidRDefault="00F05BD6" w:rsidP="007C5BF4">
      <w:pPr>
        <w:tabs>
          <w:tab w:val="left" w:pos="2127"/>
        </w:tabs>
        <w:spacing w:after="0"/>
        <w:jc w:val="right"/>
        <w:rPr>
          <w:rFonts w:ascii="Bookman Old Style" w:hAnsi="Bookman Old Style"/>
          <w:b/>
          <w:color w:val="632423"/>
          <w:sz w:val="24"/>
          <w:szCs w:val="24"/>
        </w:rPr>
      </w:pPr>
      <w:r w:rsidRPr="00DB6BC3">
        <w:rPr>
          <w:rFonts w:ascii="Bookman Old Style" w:hAnsi="Bookman Old Style"/>
          <w:b/>
          <w:color w:val="632423"/>
          <w:sz w:val="24"/>
          <w:szCs w:val="24"/>
        </w:rPr>
        <w:t>Poornima</w:t>
      </w:r>
      <w:r w:rsidRPr="00DB6BC3">
        <w:rPr>
          <w:rFonts w:ascii="Bookman Old Style" w:hAnsi="Bookman Old Style"/>
          <w:b/>
          <w:sz w:val="24"/>
          <w:szCs w:val="24"/>
        </w:rPr>
        <w:t xml:space="preserve"> </w:t>
      </w:r>
      <w:r w:rsidRPr="00DB6BC3">
        <w:rPr>
          <w:rFonts w:ascii="Bookman Old Style" w:hAnsi="Bookman Old Style"/>
          <w:b/>
          <w:color w:val="632423"/>
          <w:sz w:val="24"/>
          <w:szCs w:val="24"/>
        </w:rPr>
        <w:t>Vandhana Ravi</w:t>
      </w:r>
      <w:r w:rsidRPr="00DB6BC3">
        <w:rPr>
          <w:rFonts w:ascii="Bookman Old Style" w:hAnsi="Bookman Old Style"/>
          <w:b/>
          <w:sz w:val="24"/>
          <w:szCs w:val="24"/>
        </w:rPr>
        <w:t xml:space="preserve">     </w:t>
      </w:r>
    </w:p>
    <w:p w14:paraId="4AF4E5EE" w14:textId="53010C5B" w:rsidR="00F05BD6" w:rsidRPr="000A7E9F" w:rsidRDefault="00F05BD6" w:rsidP="00F05BD6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 w:rsidRPr="000A7E9F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Book Antiqua" w:hAnsi="Book Antiqua"/>
          <w:sz w:val="18"/>
          <w:szCs w:val="18"/>
        </w:rPr>
        <w:t xml:space="preserve">     </w:t>
      </w:r>
      <w:r w:rsidR="007D42F8">
        <w:rPr>
          <w:rFonts w:ascii="Book Antiqua" w:hAnsi="Book Antiqua"/>
          <w:sz w:val="18"/>
          <w:szCs w:val="18"/>
        </w:rPr>
        <w:t>885</w:t>
      </w:r>
      <w:r>
        <w:rPr>
          <w:rFonts w:ascii="Book Antiqua" w:hAnsi="Book Antiqua"/>
          <w:sz w:val="18"/>
          <w:szCs w:val="18"/>
        </w:rPr>
        <w:t xml:space="preserve"> </w:t>
      </w:r>
      <w:r w:rsidR="007D42F8">
        <w:rPr>
          <w:rFonts w:ascii="Book Antiqua" w:hAnsi="Book Antiqua"/>
          <w:sz w:val="18"/>
          <w:szCs w:val="18"/>
        </w:rPr>
        <w:t>Halidon way</w:t>
      </w:r>
    </w:p>
    <w:p w14:paraId="3025C230" w14:textId="0DAF3051" w:rsidR="00F05BD6" w:rsidRPr="000A7E9F" w:rsidRDefault="007D42F8" w:rsidP="00F05BD6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Apt no 224, Folsom 95630 </w:t>
      </w:r>
      <w:r w:rsidR="00F05BD6">
        <w:rPr>
          <w:rFonts w:ascii="Book Antiqua" w:hAnsi="Book Antiqua"/>
          <w:sz w:val="18"/>
          <w:szCs w:val="18"/>
        </w:rPr>
        <w:t xml:space="preserve"> </w:t>
      </w:r>
    </w:p>
    <w:p w14:paraId="33978667" w14:textId="77777777" w:rsidR="00F05BD6" w:rsidRPr="000A7E9F" w:rsidRDefault="00F106D9" w:rsidP="00F05BD6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hyperlink r:id="rId5" w:history="1">
        <w:r w:rsidR="00F05BD6" w:rsidRPr="000A7E9F">
          <w:rPr>
            <w:rFonts w:ascii="Book Antiqua" w:hAnsi="Book Antiqua"/>
            <w:sz w:val="18"/>
            <w:szCs w:val="18"/>
          </w:rPr>
          <w:t>poornimavandhana@gmail.com</w:t>
        </w:r>
      </w:hyperlink>
    </w:p>
    <w:p w14:paraId="708E9EB0" w14:textId="483BE4B1" w:rsidR="005D0131" w:rsidRDefault="00F05BD6" w:rsidP="009F07FD">
      <w:pPr>
        <w:spacing w:after="0" w:line="240" w:lineRule="auto"/>
        <w:rPr>
          <w:rFonts w:ascii="Bookman Old Style" w:hAnsi="Bookman Old Style"/>
          <w:b/>
          <w:color w:val="632423"/>
          <w:sz w:val="24"/>
          <w:szCs w:val="24"/>
          <w:u w:val="single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7D42F8">
        <w:rPr>
          <w:rFonts w:ascii="Book Antiqua" w:hAnsi="Book Antiqua"/>
          <w:sz w:val="18"/>
          <w:szCs w:val="18"/>
        </w:rPr>
        <w:t xml:space="preserve">      </w:t>
      </w:r>
      <w:r w:rsidR="00E62B1C">
        <w:rPr>
          <w:rFonts w:ascii="Book Antiqua" w:hAnsi="Book Antiqua"/>
          <w:sz w:val="18"/>
          <w:szCs w:val="18"/>
        </w:rPr>
        <w:t xml:space="preserve"> </w:t>
      </w:r>
      <w:r w:rsidR="007D42F8">
        <w:rPr>
          <w:rFonts w:ascii="Book Antiqua" w:hAnsi="Book Antiqua"/>
          <w:sz w:val="18"/>
          <w:szCs w:val="18"/>
        </w:rPr>
        <w:t>Contact no</w:t>
      </w:r>
      <w:r>
        <w:rPr>
          <w:rFonts w:ascii="Book Antiqua" w:hAnsi="Book Antiqua"/>
          <w:sz w:val="18"/>
          <w:szCs w:val="18"/>
        </w:rPr>
        <w:t xml:space="preserve"> 9705344866</w:t>
      </w:r>
      <w:r w:rsidRPr="00DB6BC3">
        <w:rPr>
          <w:rFonts w:ascii="Bookman Old Style" w:hAnsi="Bookman Old Style"/>
          <w:b/>
          <w:color w:val="632423"/>
          <w:sz w:val="24"/>
          <w:szCs w:val="24"/>
          <w:u w:val="single"/>
        </w:rPr>
        <w:t xml:space="preserve"> </w:t>
      </w:r>
    </w:p>
    <w:p w14:paraId="3CC13590" w14:textId="5B30B84B" w:rsidR="009F07FD" w:rsidRDefault="009F07FD" w:rsidP="009F07FD">
      <w:pPr>
        <w:spacing w:after="0" w:line="240" w:lineRule="auto"/>
        <w:rPr>
          <w:rFonts w:ascii="Bookman Old Style" w:hAnsi="Bookman Old Style"/>
          <w:b/>
          <w:color w:val="632423"/>
          <w:sz w:val="24"/>
          <w:szCs w:val="24"/>
          <w:u w:val="single"/>
        </w:rPr>
      </w:pPr>
    </w:p>
    <w:p w14:paraId="24711F81" w14:textId="4427DF93" w:rsidR="009F07FD" w:rsidRDefault="009F07FD" w:rsidP="009F07FD">
      <w:pPr>
        <w:spacing w:after="0" w:line="240" w:lineRule="auto"/>
        <w:rPr>
          <w:rFonts w:ascii="Bookman Old Style" w:eastAsia="Times New Roman" w:hAnsi="Bookman Old Style"/>
          <w:b/>
          <w:bCs/>
          <w:color w:val="632423"/>
          <w:sz w:val="24"/>
          <w:szCs w:val="24"/>
          <w:u w:val="single"/>
          <w:lang w:eastAsia="en-IN"/>
        </w:rPr>
      </w:pPr>
      <w:r w:rsidRPr="009F07FD">
        <w:rPr>
          <w:rFonts w:ascii="Bookman Old Style" w:eastAsia="Times New Roman" w:hAnsi="Bookman Old Style"/>
          <w:b/>
          <w:bCs/>
          <w:color w:val="632423"/>
          <w:sz w:val="24"/>
          <w:szCs w:val="24"/>
          <w:u w:val="single"/>
          <w:lang w:eastAsia="en-IN"/>
        </w:rPr>
        <w:t>Career Objective</w:t>
      </w:r>
    </w:p>
    <w:p w14:paraId="48B8D674" w14:textId="77777777" w:rsidR="009F07FD" w:rsidRDefault="009F07FD" w:rsidP="009F07F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48B37BB" w14:textId="10F72E0F" w:rsidR="009F07FD" w:rsidRDefault="009F07FD" w:rsidP="009F07FD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07FD">
        <w:rPr>
          <w:rFonts w:ascii="Book Antiqua" w:hAnsi="Book Antiqua"/>
          <w:sz w:val="20"/>
          <w:szCs w:val="20"/>
        </w:rPr>
        <w:t>To take a challenging post for understanding business change needs, assessing the impact of those </w:t>
      </w:r>
      <w:r w:rsidRPr="009F07FD">
        <w:rPr>
          <w:rFonts w:ascii="Book Antiqua" w:hAnsi="Book Antiqua"/>
          <w:sz w:val="20"/>
          <w:szCs w:val="20"/>
        </w:rPr>
        <w:br/>
        <w:t>changes, capturing, analysing and documenting requirements and then supporting th</w:t>
      </w:r>
      <w:r>
        <w:rPr>
          <w:rFonts w:ascii="Book Antiqua" w:hAnsi="Book Antiqua"/>
          <w:sz w:val="20"/>
          <w:szCs w:val="20"/>
        </w:rPr>
        <w:t xml:space="preserve">e </w:t>
      </w:r>
      <w:r w:rsidRPr="009F07FD">
        <w:rPr>
          <w:rFonts w:ascii="Book Antiqua" w:hAnsi="Book Antiqua"/>
          <w:sz w:val="20"/>
          <w:szCs w:val="20"/>
        </w:rPr>
        <w:t>communication and delivery of those requirements with relevant parties.</w:t>
      </w:r>
    </w:p>
    <w:p w14:paraId="5BC232E8" w14:textId="77777777" w:rsidR="009F07FD" w:rsidRDefault="009F07FD" w:rsidP="009F07F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C54734" w14:textId="3D861436" w:rsidR="00F05BD6" w:rsidRPr="009F07FD" w:rsidRDefault="00DB784B" w:rsidP="009F07FD">
      <w:pPr>
        <w:spacing w:after="0" w:line="240" w:lineRule="auto"/>
        <w:rPr>
          <w:b/>
          <w:bCs/>
        </w:rPr>
      </w:pPr>
      <w:r w:rsidRPr="009F07FD">
        <w:rPr>
          <w:rFonts w:ascii="Bookman Old Style" w:hAnsi="Bookman Old Style"/>
          <w:b/>
          <w:color w:val="632423"/>
          <w:u w:val="single"/>
        </w:rPr>
        <w:t>Specialized</w:t>
      </w:r>
      <w:r w:rsidR="00211040" w:rsidRPr="009F07FD">
        <w:rPr>
          <w:rFonts w:ascii="Bookman Old Style" w:hAnsi="Bookman Old Style"/>
          <w:b/>
          <w:color w:val="632423"/>
          <w:u w:val="single"/>
        </w:rPr>
        <w:t xml:space="preserve"> Skil</w:t>
      </w:r>
      <w:r w:rsidRPr="009F07FD">
        <w:rPr>
          <w:rFonts w:ascii="Bookman Old Style" w:hAnsi="Bookman Old Style"/>
          <w:b/>
          <w:color w:val="632423"/>
          <w:u w:val="single"/>
        </w:rPr>
        <w:t>ls</w:t>
      </w:r>
      <w:r w:rsidR="00211040" w:rsidRPr="009F07FD">
        <w:rPr>
          <w:rFonts w:ascii="Bookman Old Style" w:hAnsi="Bookman Old Style"/>
          <w:b/>
          <w:color w:val="632423"/>
          <w:u w:val="single"/>
        </w:rPr>
        <w:t xml:space="preserve"> </w:t>
      </w:r>
    </w:p>
    <w:p w14:paraId="48496863" w14:textId="33F29D83" w:rsidR="00F05BD6" w:rsidRDefault="00F05BD6" w:rsidP="00F05BD6">
      <w:pPr>
        <w:pStyle w:val="ListParagraph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7D916F85" w14:textId="70F550FA" w:rsidR="00DB784B" w:rsidRDefault="00DB784B" w:rsidP="00DB784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Salesforce </w:t>
      </w:r>
      <w:r w:rsidR="008C6632">
        <w:rPr>
          <w:rFonts w:ascii="Book Antiqua" w:hAnsi="Book Antiqua"/>
          <w:sz w:val="20"/>
          <w:szCs w:val="20"/>
        </w:rPr>
        <w:t>C</w:t>
      </w:r>
      <w:r w:rsidR="00F124A7">
        <w:rPr>
          <w:rFonts w:ascii="Book Antiqua" w:hAnsi="Book Antiqua"/>
          <w:sz w:val="20"/>
          <w:szCs w:val="20"/>
        </w:rPr>
        <w:t xml:space="preserve">PQ  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Business Analysis</w:t>
      </w:r>
    </w:p>
    <w:p w14:paraId="18F53D5B" w14:textId="638B6300" w:rsidR="00DB784B" w:rsidRDefault="00DB784B" w:rsidP="00DB784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Data Validation                                                        Data Management</w:t>
      </w:r>
    </w:p>
    <w:p w14:paraId="7561E691" w14:textId="7EBBC1D6" w:rsidR="00DB784B" w:rsidRPr="00DB784B" w:rsidRDefault="00DB784B" w:rsidP="00DB784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System Administration                                           </w:t>
      </w:r>
      <w:r w:rsidR="00F13EF6">
        <w:rPr>
          <w:rFonts w:ascii="Book Antiqua" w:hAnsi="Book Antiqua"/>
          <w:sz w:val="20"/>
          <w:szCs w:val="20"/>
        </w:rPr>
        <w:t xml:space="preserve">Data </w:t>
      </w:r>
      <w:r w:rsidR="0065757D">
        <w:rPr>
          <w:rFonts w:ascii="Book Antiqua" w:hAnsi="Book Antiqua"/>
          <w:sz w:val="20"/>
          <w:szCs w:val="20"/>
        </w:rPr>
        <w:t>Modeling</w:t>
      </w:r>
      <w:r>
        <w:rPr>
          <w:rFonts w:ascii="Book Antiqua" w:hAnsi="Book Antiqua"/>
          <w:sz w:val="20"/>
          <w:szCs w:val="20"/>
        </w:rPr>
        <w:t xml:space="preserve">                                                    </w:t>
      </w:r>
    </w:p>
    <w:p w14:paraId="0675CBD9" w14:textId="63245D15" w:rsidR="00216245" w:rsidRPr="00F818CB" w:rsidRDefault="00F818CB" w:rsidP="00F818C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522E88">
        <w:rPr>
          <w:rFonts w:ascii="Book Antiqua" w:hAnsi="Book Antiqua"/>
          <w:sz w:val="20"/>
          <w:szCs w:val="20"/>
        </w:rPr>
        <w:t xml:space="preserve">Reports and Dashboards   </w:t>
      </w:r>
      <w:r w:rsidR="00A23382" w:rsidRPr="00F818CB">
        <w:rPr>
          <w:rFonts w:ascii="Book Antiqua" w:hAnsi="Book Antiqua"/>
          <w:sz w:val="20"/>
          <w:szCs w:val="20"/>
        </w:rPr>
        <w:t xml:space="preserve">        </w:t>
      </w:r>
      <w:r w:rsidR="002224B4" w:rsidRPr="00F818CB">
        <w:rPr>
          <w:rFonts w:ascii="Book Antiqua" w:hAnsi="Book Antiqua"/>
          <w:sz w:val="20"/>
          <w:szCs w:val="20"/>
        </w:rPr>
        <w:t xml:space="preserve">               </w:t>
      </w:r>
      <w:r w:rsidR="00225B01" w:rsidRPr="00F818CB">
        <w:rPr>
          <w:rFonts w:ascii="Book Antiqua" w:hAnsi="Book Antiqua"/>
          <w:sz w:val="20"/>
          <w:szCs w:val="20"/>
        </w:rPr>
        <w:t xml:space="preserve">            </w:t>
      </w:r>
      <w:r w:rsidR="005F28B0">
        <w:rPr>
          <w:rFonts w:ascii="Book Antiqua" w:hAnsi="Book Antiqua"/>
          <w:sz w:val="20"/>
          <w:szCs w:val="20"/>
        </w:rPr>
        <w:t xml:space="preserve">  </w:t>
      </w:r>
      <w:r w:rsidR="00F13EF6">
        <w:rPr>
          <w:rFonts w:ascii="Book Antiqua" w:hAnsi="Book Antiqua"/>
          <w:sz w:val="20"/>
          <w:szCs w:val="20"/>
        </w:rPr>
        <w:t>Process Builde</w:t>
      </w:r>
      <w:r w:rsidR="00216245">
        <w:rPr>
          <w:rFonts w:ascii="Book Antiqua" w:hAnsi="Book Antiqua"/>
          <w:sz w:val="20"/>
          <w:szCs w:val="20"/>
        </w:rPr>
        <w:t>r</w:t>
      </w:r>
    </w:p>
    <w:p w14:paraId="57FC525F" w14:textId="57EF6A63" w:rsidR="0017469A" w:rsidRPr="005F28B0" w:rsidRDefault="002224B4" w:rsidP="005F28B0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E27E8">
        <w:rPr>
          <w:rFonts w:ascii="Book Antiqua" w:hAnsi="Book Antiqua"/>
          <w:sz w:val="20"/>
          <w:szCs w:val="20"/>
        </w:rPr>
        <w:t xml:space="preserve">  </w:t>
      </w:r>
      <w:r w:rsidR="001E27E8">
        <w:rPr>
          <w:rFonts w:ascii="Book Antiqua" w:hAnsi="Book Antiqua"/>
          <w:sz w:val="20"/>
          <w:szCs w:val="20"/>
        </w:rPr>
        <w:t xml:space="preserve">            </w:t>
      </w:r>
      <w:r w:rsidR="00522E88">
        <w:rPr>
          <w:rFonts w:ascii="Book Antiqua" w:hAnsi="Book Antiqua"/>
          <w:sz w:val="20"/>
          <w:szCs w:val="20"/>
        </w:rPr>
        <w:t>Work flow and Approvals</w:t>
      </w:r>
      <w:r w:rsidRPr="001E27E8">
        <w:rPr>
          <w:rFonts w:ascii="Book Antiqua" w:hAnsi="Book Antiqua"/>
          <w:sz w:val="20"/>
          <w:szCs w:val="20"/>
        </w:rPr>
        <w:t xml:space="preserve">                                     </w:t>
      </w:r>
      <w:r w:rsidR="00FD75BB">
        <w:rPr>
          <w:rFonts w:ascii="Book Antiqua" w:hAnsi="Book Antiqua"/>
          <w:sz w:val="20"/>
          <w:szCs w:val="20"/>
        </w:rPr>
        <w:t>Microsoft office</w:t>
      </w:r>
    </w:p>
    <w:p w14:paraId="05F0DA5C" w14:textId="77777777" w:rsidR="0017469A" w:rsidRDefault="0017469A" w:rsidP="002224B4">
      <w:pPr>
        <w:pStyle w:val="ListParagraph"/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03F5B8B8" w14:textId="77777777" w:rsidR="0017469A" w:rsidRDefault="0017469A" w:rsidP="0017469A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  <w:r w:rsidRPr="00DB6BC3">
        <w:rPr>
          <w:rFonts w:ascii="Bookman Old Style" w:hAnsi="Bookman Old Style"/>
          <w:b/>
          <w:color w:val="632423"/>
          <w:sz w:val="24"/>
          <w:szCs w:val="24"/>
          <w:u w:val="single"/>
        </w:rPr>
        <w:t>Academic qualifications</w:t>
      </w:r>
    </w:p>
    <w:p w14:paraId="04BC0E4A" w14:textId="77777777" w:rsidR="0017469A" w:rsidRPr="001E27E8" w:rsidRDefault="0017469A" w:rsidP="0017469A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0"/>
          <w:szCs w:val="20"/>
          <w:u w:val="single"/>
        </w:rPr>
      </w:pPr>
    </w:p>
    <w:p w14:paraId="3D7CDD23" w14:textId="0546C4F5" w:rsidR="0017469A" w:rsidRPr="001E27E8" w:rsidRDefault="0017469A" w:rsidP="0017469A">
      <w:pPr>
        <w:rPr>
          <w:rFonts w:ascii="Book Antiqua" w:eastAsia="Times New Roman" w:hAnsi="Book Antiqua" w:cs="Arial"/>
          <w:bCs/>
          <w:color w:val="000000"/>
          <w:sz w:val="20"/>
          <w:szCs w:val="20"/>
          <w:lang w:eastAsia="en-IN"/>
        </w:rPr>
      </w:pPr>
      <w:r w:rsidRPr="001E27E8">
        <w:rPr>
          <w:rFonts w:ascii="Book Antiqua" w:eastAsia="Times New Roman" w:hAnsi="Book Antiqua" w:cs="Arial"/>
          <w:bCs/>
          <w:color w:val="000000"/>
          <w:sz w:val="20"/>
          <w:szCs w:val="20"/>
          <w:lang w:eastAsia="en-IN"/>
        </w:rPr>
        <w:t xml:space="preserve">Master of </w:t>
      </w:r>
      <w:r w:rsidR="00AE34B4">
        <w:rPr>
          <w:rFonts w:ascii="Book Antiqua" w:eastAsia="Times New Roman" w:hAnsi="Book Antiqua" w:cs="Arial"/>
          <w:bCs/>
          <w:color w:val="000000"/>
          <w:sz w:val="20"/>
          <w:szCs w:val="20"/>
          <w:lang w:eastAsia="en-IN"/>
        </w:rPr>
        <w:t>S</w:t>
      </w:r>
      <w:r w:rsidRPr="001E27E8">
        <w:rPr>
          <w:rFonts w:ascii="Book Antiqua" w:eastAsia="Times New Roman" w:hAnsi="Book Antiqua" w:cs="Arial"/>
          <w:bCs/>
          <w:color w:val="000000"/>
          <w:sz w:val="20"/>
          <w:szCs w:val="20"/>
          <w:lang w:eastAsia="en-IN"/>
        </w:rPr>
        <w:t>cience, Industrial Economics and Management, Sweden</w:t>
      </w:r>
    </w:p>
    <w:p w14:paraId="7A3C60A7" w14:textId="58B53FBA" w:rsidR="0017469A" w:rsidRDefault="0017469A" w:rsidP="0017469A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  <w:b w:val="0"/>
          <w:color w:val="000000"/>
          <w:sz w:val="20"/>
          <w:szCs w:val="20"/>
        </w:rPr>
      </w:pPr>
      <w:r w:rsidRPr="001E27E8">
        <w:rPr>
          <w:rFonts w:ascii="Book Antiqua" w:hAnsi="Book Antiqua" w:cs="Arial"/>
          <w:b w:val="0"/>
          <w:color w:val="000000"/>
          <w:sz w:val="20"/>
          <w:szCs w:val="20"/>
        </w:rPr>
        <w:t>Bachelors in Electronics and Communication Engineering, India</w:t>
      </w:r>
    </w:p>
    <w:p w14:paraId="3C5AA5A0" w14:textId="7C90C9E8" w:rsidR="007D42F8" w:rsidRDefault="007D42F8" w:rsidP="0017469A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  <w:b w:val="0"/>
          <w:color w:val="000000"/>
          <w:sz w:val="20"/>
          <w:szCs w:val="20"/>
        </w:rPr>
      </w:pPr>
    </w:p>
    <w:p w14:paraId="599EC0DE" w14:textId="24A81FAB" w:rsidR="007D42F8" w:rsidRDefault="007D42F8" w:rsidP="0017469A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man Old Style" w:eastAsia="Calibri" w:hAnsi="Bookman Old Style"/>
          <w:bCs w:val="0"/>
          <w:color w:val="632423"/>
          <w:u w:val="single"/>
          <w:lang w:eastAsia="en-US"/>
        </w:rPr>
      </w:pPr>
      <w:r w:rsidRPr="007D42F8">
        <w:rPr>
          <w:rFonts w:ascii="Bookman Old Style" w:eastAsia="Calibri" w:hAnsi="Bookman Old Style"/>
          <w:bCs w:val="0"/>
          <w:color w:val="632423"/>
          <w:u w:val="single"/>
          <w:lang w:eastAsia="en-US"/>
        </w:rPr>
        <w:t>Certification</w:t>
      </w:r>
      <w:r w:rsidR="00500CA5">
        <w:rPr>
          <w:rFonts w:ascii="Bookman Old Style" w:eastAsia="Calibri" w:hAnsi="Bookman Old Style"/>
          <w:bCs w:val="0"/>
          <w:color w:val="632423"/>
          <w:u w:val="single"/>
          <w:lang w:eastAsia="en-US"/>
        </w:rPr>
        <w:t xml:space="preserve"> and Badges</w:t>
      </w:r>
    </w:p>
    <w:p w14:paraId="2924990E" w14:textId="7C107929" w:rsidR="007D42F8" w:rsidRPr="007D42F8" w:rsidRDefault="007D42F8" w:rsidP="0017469A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</w:p>
    <w:p w14:paraId="7954D7CE" w14:textId="3CE77CC0" w:rsidR="00F05BD6" w:rsidRDefault="007D42F8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 w:rsidRPr="007D42F8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Salesforce Certified Administrator </w:t>
      </w:r>
      <w:r w:rsidR="00500CA5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–</w:t>
      </w:r>
      <w:r w:rsidR="003F5519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 201</w:t>
      </w:r>
    </w:p>
    <w:p w14:paraId="4EAB1D1D" w14:textId="17A9A273" w:rsidR="00500CA5" w:rsidRDefault="00500CA5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</w:p>
    <w:p w14:paraId="61C9E14E" w14:textId="143E52B6" w:rsidR="00500CA5" w:rsidRDefault="00500CA5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Business Administration Specialist Superbadge </w:t>
      </w:r>
    </w:p>
    <w:p w14:paraId="356CA1E5" w14:textId="4E66CD0A" w:rsidR="00500CA5" w:rsidRDefault="00500CA5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Lightning Experience Reports and Dashboards Specialist Superbadge</w:t>
      </w:r>
    </w:p>
    <w:p w14:paraId="58D4D3BF" w14:textId="348E1460" w:rsidR="006D637F" w:rsidRDefault="006D637F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Lightning Experience Specialist Superbadge</w:t>
      </w:r>
    </w:p>
    <w:p w14:paraId="374AAE9E" w14:textId="1D79354F" w:rsidR="00B31B11" w:rsidRDefault="00B31B11" w:rsidP="00B31B11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Process Automation Specialist Superbadge</w:t>
      </w:r>
    </w:p>
    <w:p w14:paraId="49B0758D" w14:textId="0EDC5F8F" w:rsidR="00B31B11" w:rsidRDefault="00B31B11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</w:p>
    <w:p w14:paraId="1EDD0D74" w14:textId="23DC8621" w:rsidR="007D42F8" w:rsidRPr="0065757D" w:rsidRDefault="0065757D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man Old Style" w:eastAsia="Calibri" w:hAnsi="Bookman Old Style"/>
          <w:bCs w:val="0"/>
          <w:color w:val="632423"/>
          <w:u w:val="single"/>
          <w:lang w:eastAsia="en-US"/>
        </w:rPr>
      </w:pPr>
      <w:r w:rsidRPr="0065757D">
        <w:rPr>
          <w:rFonts w:ascii="Bookman Old Style" w:eastAsia="Calibri" w:hAnsi="Bookman Old Style"/>
          <w:bCs w:val="0"/>
          <w:color w:val="632423"/>
          <w:u w:val="single"/>
          <w:lang w:eastAsia="en-US"/>
        </w:rPr>
        <w:t>Maternity Break</w:t>
      </w:r>
    </w:p>
    <w:p w14:paraId="49F5008A" w14:textId="1CF6B98E" w:rsidR="0065757D" w:rsidRDefault="0065757D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</w:p>
    <w:p w14:paraId="40393A41" w14:textId="3A08B771" w:rsidR="0065757D" w:rsidRDefault="007C211C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From </w:t>
      </w:r>
      <w:r w:rsidR="0065757D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May 2018 </w:t>
      </w: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have taken a break and now looking to enter workforce</w:t>
      </w:r>
    </w:p>
    <w:p w14:paraId="030CCBE5" w14:textId="77777777" w:rsidR="0065757D" w:rsidRDefault="0065757D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</w:p>
    <w:p w14:paraId="12013F67" w14:textId="6F826A67" w:rsidR="007D42F8" w:rsidRDefault="00F902BC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man Old Style" w:eastAsia="Calibri" w:hAnsi="Bookman Old Style"/>
          <w:bCs w:val="0"/>
          <w:color w:val="632423"/>
          <w:u w:val="single"/>
          <w:lang w:eastAsia="en-US"/>
        </w:rPr>
      </w:pPr>
      <w:r>
        <w:rPr>
          <w:rFonts w:ascii="Bookman Old Style" w:eastAsia="Calibri" w:hAnsi="Bookman Old Style"/>
          <w:bCs w:val="0"/>
          <w:color w:val="632423"/>
          <w:u w:val="single"/>
          <w:lang w:eastAsia="en-US"/>
        </w:rPr>
        <w:t>Intern</w:t>
      </w:r>
      <w:r w:rsidR="007D42F8" w:rsidRPr="002C4DF7">
        <w:rPr>
          <w:rFonts w:ascii="Bookman Old Style" w:eastAsia="Calibri" w:hAnsi="Bookman Old Style"/>
          <w:bCs w:val="0"/>
          <w:color w:val="632423"/>
          <w:u w:val="single"/>
          <w:lang w:eastAsia="en-US"/>
        </w:rPr>
        <w:t xml:space="preserve"> Experience</w:t>
      </w:r>
    </w:p>
    <w:p w14:paraId="3D9F38BF" w14:textId="0EB88902" w:rsidR="003F5519" w:rsidRDefault="003F5519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man Old Style" w:eastAsia="Calibri" w:hAnsi="Bookman Old Style"/>
          <w:bCs w:val="0"/>
          <w:color w:val="632423"/>
          <w:u w:val="single"/>
          <w:lang w:eastAsia="en-US"/>
        </w:rPr>
      </w:pPr>
    </w:p>
    <w:p w14:paraId="56B6D868" w14:textId="7D56C6A6" w:rsidR="003F5519" w:rsidRDefault="003F5519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>J</w:t>
      </w:r>
      <w:r w:rsidRPr="003F5519"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 xml:space="preserve">unior </w:t>
      </w:r>
      <w:r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>S</w:t>
      </w:r>
      <w:r w:rsidRPr="003F5519"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 xml:space="preserve">alesforce </w:t>
      </w:r>
      <w:r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>A</w:t>
      </w:r>
      <w:r w:rsidRPr="003F5519"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>dministrator</w:t>
      </w:r>
      <w:r>
        <w:rPr>
          <w:rFonts w:ascii="Book Antiqua" w:eastAsia="Calibri" w:hAnsi="Book Antiqua" w:cs="Arial"/>
          <w:bCs w:val="0"/>
          <w:color w:val="000000"/>
          <w:sz w:val="20"/>
          <w:szCs w:val="20"/>
          <w:lang w:eastAsia="en-US"/>
        </w:rPr>
        <w:t xml:space="preserve">, </w:t>
      </w:r>
      <w:r w:rsidRPr="003F5519"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>Monument Cloud</w:t>
      </w:r>
      <w:r w:rsidR="00CD61E6"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 xml:space="preserve"> Solutions</w:t>
      </w:r>
      <w:r w:rsidRPr="003F5519"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 xml:space="preserve"> Nov 2016 – May 2018</w:t>
      </w:r>
    </w:p>
    <w:p w14:paraId="050FC718" w14:textId="49558FB4" w:rsidR="00CD61E6" w:rsidRDefault="00CD61E6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</w:pPr>
    </w:p>
    <w:p w14:paraId="7276B7C4" w14:textId="0F82B4CB" w:rsidR="00CD61E6" w:rsidRDefault="00CD61E6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 xml:space="preserve">Monument cloud solutions offer </w:t>
      </w:r>
      <w:r w:rsidR="009F07FD"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>cloud-based</w:t>
      </w:r>
      <w:r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  <w:t xml:space="preserve"> solutions to its clients such as Salesforce CRM &amp; NFP Cloud Financials I worked on salesforce CRM</w:t>
      </w:r>
    </w:p>
    <w:p w14:paraId="7BC80DFB" w14:textId="77777777" w:rsidR="00CD61E6" w:rsidRDefault="00CD61E6" w:rsidP="007D42F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i/>
          <w:color w:val="000000"/>
          <w:sz w:val="20"/>
          <w:szCs w:val="20"/>
          <w:lang w:eastAsia="en-US"/>
        </w:rPr>
      </w:pPr>
    </w:p>
    <w:p w14:paraId="76617B5C" w14:textId="7F360428" w:rsidR="001D3059" w:rsidRDefault="001D3059" w:rsidP="001D3059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 w:rsidRPr="0023367F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Desi</w:t>
      </w: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gned, developed and deployed page layouts, components, custom objects, custom tabs to reach needs of organization</w:t>
      </w:r>
      <w:bookmarkStart w:id="0" w:name="_GoBack"/>
      <w:bookmarkEnd w:id="0"/>
      <w:r w:rsidR="0019440A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.</w:t>
      </w:r>
    </w:p>
    <w:p w14:paraId="14C66F7C" w14:textId="77777777" w:rsidR="001D3059" w:rsidRDefault="001D3059" w:rsidP="001D3059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Implemented pick lists, dependent pick list, Look up, Junction objects, Master detail relationships, Validation rules and formula fields to the custom objects </w:t>
      </w:r>
    </w:p>
    <w:p w14:paraId="1BAFB3A7" w14:textId="3AF3C601" w:rsidR="001D3059" w:rsidRDefault="001D3059" w:rsidP="001D3059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Worked on registration form applications like form assembly, form site and google forms and its integration with salesforce</w:t>
      </w:r>
    </w:p>
    <w:p w14:paraId="3E8BCBB6" w14:textId="77777777" w:rsidR="001D3059" w:rsidRDefault="001D3059" w:rsidP="001D3059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Performed data import, export and updates on records </w:t>
      </w:r>
    </w:p>
    <w:p w14:paraId="2F8AD682" w14:textId="3E0DD217" w:rsidR="001D3059" w:rsidRPr="00966ED6" w:rsidRDefault="001D3059" w:rsidP="00966ED6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Managed user profiles, roles, permissions </w:t>
      </w:r>
      <w:r w:rsidR="00500CA5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sets </w:t>
      </w: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and validation rules</w:t>
      </w:r>
    </w:p>
    <w:p w14:paraId="6F2CBA3E" w14:textId="77777777" w:rsidR="00CD61E6" w:rsidRDefault="001D3059" w:rsidP="00CD61E6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Implemented role hierarchies, sharing rules and record level permissions to provide shared access among different users and have created various reports</w:t>
      </w:r>
    </w:p>
    <w:p w14:paraId="2474A6F2" w14:textId="736909FB" w:rsidR="008C6632" w:rsidRPr="00CD61E6" w:rsidRDefault="00CD61E6" w:rsidP="00CD61E6">
      <w:pPr>
        <w:pStyle w:val="Heading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>Worked on work flows and process builders</w:t>
      </w:r>
      <w:r w:rsidR="008C6632" w:rsidRPr="00CD61E6">
        <w:rPr>
          <w:rFonts w:ascii="Book Antiqua" w:eastAsia="Calibri" w:hAnsi="Book Antiqua" w:cs="Arial"/>
          <w:b w:val="0"/>
          <w:bCs w:val="0"/>
          <w:color w:val="000000"/>
          <w:sz w:val="20"/>
          <w:szCs w:val="20"/>
          <w:lang w:eastAsia="en-US"/>
        </w:rPr>
        <w:t xml:space="preserve"> </w:t>
      </w:r>
    </w:p>
    <w:p w14:paraId="790D9E34" w14:textId="77777777" w:rsidR="00D62B94" w:rsidRDefault="00D62B94" w:rsidP="00F05BD6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</w:p>
    <w:p w14:paraId="46E804D4" w14:textId="22ECD00F" w:rsidR="00F05BD6" w:rsidRDefault="0017469A" w:rsidP="00F05BD6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  <w:r>
        <w:rPr>
          <w:rFonts w:ascii="Bookman Old Style" w:hAnsi="Bookman Old Style"/>
          <w:b/>
          <w:color w:val="632423"/>
          <w:sz w:val="24"/>
          <w:szCs w:val="24"/>
          <w:u w:val="single"/>
        </w:rPr>
        <w:t xml:space="preserve">Work Experience </w:t>
      </w:r>
    </w:p>
    <w:p w14:paraId="75AEB107" w14:textId="77777777" w:rsidR="007D42F8" w:rsidRDefault="007D42F8" w:rsidP="00F05BD6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</w:p>
    <w:p w14:paraId="0CA5B0DB" w14:textId="588D0F51" w:rsidR="00F877E2" w:rsidRDefault="00F877E2" w:rsidP="00F05BD6">
      <w:pPr>
        <w:spacing w:after="0" w:line="240" w:lineRule="auto"/>
        <w:jc w:val="both"/>
        <w:rPr>
          <w:rFonts w:ascii="Book Antiqua" w:hAnsi="Book Antiqua" w:cs="Arial"/>
          <w:i/>
          <w:color w:val="000000"/>
          <w:sz w:val="20"/>
          <w:szCs w:val="20"/>
        </w:rPr>
      </w:pPr>
      <w:r w:rsidRPr="00F877E2">
        <w:rPr>
          <w:rFonts w:ascii="Book Antiqua" w:hAnsi="Book Antiqua" w:cs="Arial"/>
          <w:b/>
          <w:color w:val="000000"/>
          <w:sz w:val="20"/>
          <w:szCs w:val="20"/>
        </w:rPr>
        <w:t>Business Analyst</w:t>
      </w:r>
      <w:r w:rsidRPr="00F877E2">
        <w:rPr>
          <w:rFonts w:ascii="Book Antiqua" w:hAnsi="Book Antiqua" w:cs="Arial"/>
          <w:i/>
          <w:color w:val="000000"/>
          <w:sz w:val="20"/>
          <w:szCs w:val="20"/>
        </w:rPr>
        <w:t>, Technology Frontier</w:t>
      </w:r>
      <w:r w:rsidRPr="00F877E2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F877E2">
        <w:rPr>
          <w:rFonts w:ascii="Book Antiqua" w:hAnsi="Book Antiqua" w:cs="Arial"/>
          <w:i/>
          <w:color w:val="000000"/>
          <w:sz w:val="20"/>
          <w:szCs w:val="20"/>
        </w:rPr>
        <w:t>August 2013 -2014</w:t>
      </w:r>
    </w:p>
    <w:p w14:paraId="6B642B4A" w14:textId="77777777" w:rsidR="00CD61E6" w:rsidRDefault="00CD61E6" w:rsidP="00F05BD6">
      <w:pPr>
        <w:spacing w:after="0" w:line="240" w:lineRule="auto"/>
        <w:jc w:val="both"/>
        <w:rPr>
          <w:rFonts w:ascii="Book Antiqua" w:hAnsi="Book Antiqua" w:cs="Arial"/>
          <w:i/>
          <w:color w:val="000000"/>
          <w:sz w:val="20"/>
          <w:szCs w:val="20"/>
        </w:rPr>
      </w:pPr>
    </w:p>
    <w:p w14:paraId="36918685" w14:textId="2742FC4A" w:rsidR="00CD61E6" w:rsidRDefault="00CD61E6" w:rsidP="00F05BD6">
      <w:pPr>
        <w:spacing w:after="0" w:line="240" w:lineRule="auto"/>
        <w:jc w:val="both"/>
        <w:rPr>
          <w:rFonts w:ascii="Book Antiqua" w:hAnsi="Book Antiqua" w:cs="Arial"/>
          <w:i/>
          <w:color w:val="000000"/>
          <w:sz w:val="20"/>
          <w:szCs w:val="20"/>
        </w:rPr>
      </w:pPr>
      <w:bookmarkStart w:id="1" w:name="_Hlk27148511"/>
      <w:r>
        <w:rPr>
          <w:rFonts w:ascii="Book Antiqua" w:hAnsi="Book Antiqua" w:cs="Arial"/>
          <w:i/>
          <w:color w:val="000000"/>
          <w:sz w:val="20"/>
          <w:szCs w:val="20"/>
        </w:rPr>
        <w:t xml:space="preserve">Technology Frontier are pioneers in providing Digital Solutions such as LED digital </w:t>
      </w:r>
      <w:r w:rsidR="0025711D">
        <w:rPr>
          <w:rFonts w:ascii="Book Antiqua" w:hAnsi="Book Antiqua" w:cs="Arial"/>
          <w:i/>
          <w:color w:val="000000"/>
          <w:sz w:val="20"/>
          <w:szCs w:val="20"/>
        </w:rPr>
        <w:t>solutions, Scoring</w:t>
      </w:r>
      <w:r>
        <w:rPr>
          <w:rFonts w:ascii="Book Antiqua" w:hAnsi="Book Antiqua" w:cs="Arial"/>
          <w:i/>
          <w:color w:val="000000"/>
          <w:sz w:val="20"/>
          <w:szCs w:val="20"/>
        </w:rPr>
        <w:t xml:space="preserve"> Software, Interactive </w:t>
      </w:r>
      <w:r w:rsidR="0025711D">
        <w:rPr>
          <w:rFonts w:ascii="Book Antiqua" w:hAnsi="Book Antiqua" w:cs="Arial"/>
          <w:i/>
          <w:color w:val="000000"/>
          <w:sz w:val="20"/>
          <w:szCs w:val="20"/>
        </w:rPr>
        <w:t>engagement and</w:t>
      </w:r>
      <w:r>
        <w:rPr>
          <w:rFonts w:ascii="Book Antiqua" w:hAnsi="Book Antiqua" w:cs="Arial"/>
          <w:i/>
          <w:color w:val="000000"/>
          <w:sz w:val="20"/>
          <w:szCs w:val="20"/>
        </w:rPr>
        <w:t xml:space="preserve"> Connected Stadium in various Sports arena </w:t>
      </w:r>
    </w:p>
    <w:bookmarkEnd w:id="1"/>
    <w:p w14:paraId="4B7E74E2" w14:textId="77777777" w:rsidR="00F877E2" w:rsidRDefault="00F877E2" w:rsidP="00F05BD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4D56EC33" w14:textId="77777777" w:rsidR="000C1ED4" w:rsidRP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>Support strategic plans of the company by providing research information</w:t>
      </w:r>
    </w:p>
    <w:p w14:paraId="1AB04229" w14:textId="6D30C8B1" w:rsid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>Perform market research and data analysis on specific products and markets</w:t>
      </w:r>
    </w:p>
    <w:p w14:paraId="039024FE" w14:textId="4414A738" w:rsidR="00CD61E6" w:rsidRPr="000C1ED4" w:rsidRDefault="00CD61E6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Data analysis involved performing SWOT analysis, Porters five force analysis, PEST analysis</w:t>
      </w:r>
    </w:p>
    <w:p w14:paraId="76E6EC5E" w14:textId="3192C9A8" w:rsidR="000C1ED4" w:rsidRP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>Making recommendations based upon</w:t>
      </w:r>
      <w:r w:rsidR="00E63BC3">
        <w:rPr>
          <w:rFonts w:ascii="Book Antiqua" w:hAnsi="Book Antiqua" w:cs="Arial"/>
          <w:color w:val="000000"/>
          <w:sz w:val="20"/>
          <w:szCs w:val="20"/>
        </w:rPr>
        <w:t xml:space="preserve"> primary</w:t>
      </w:r>
      <w:r w:rsidRPr="000C1ED4">
        <w:rPr>
          <w:rFonts w:ascii="Book Antiqua" w:hAnsi="Book Antiqua" w:cs="Arial"/>
          <w:color w:val="000000"/>
          <w:sz w:val="20"/>
          <w:szCs w:val="20"/>
        </w:rPr>
        <w:t xml:space="preserve"> research findings.</w:t>
      </w:r>
    </w:p>
    <w:p w14:paraId="13398174" w14:textId="77777777" w:rsidR="00CD61E6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 xml:space="preserve">Coordinated with Global Heads regarding financial matters </w:t>
      </w:r>
      <w:r w:rsidR="00CD61E6">
        <w:rPr>
          <w:rFonts w:ascii="Book Antiqua" w:hAnsi="Book Antiqua" w:cs="Arial"/>
          <w:color w:val="000000"/>
          <w:sz w:val="20"/>
          <w:szCs w:val="20"/>
        </w:rPr>
        <w:t xml:space="preserve">such as Financial analysis and </w:t>
      </w:r>
    </w:p>
    <w:p w14:paraId="1406CB4F" w14:textId="5C9B9AC3" w:rsidR="000C1ED4" w:rsidRPr="000C1ED4" w:rsidRDefault="00CD61E6" w:rsidP="00CD61E6">
      <w:pPr>
        <w:pStyle w:val="ListParagraph"/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Revenue analysis and reporting it to CFO and CEO </w:t>
      </w:r>
    </w:p>
    <w:p w14:paraId="63B26499" w14:textId="77777777" w:rsidR="000C1ED4" w:rsidRP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>Created PowerPoint presentations for executives</w:t>
      </w:r>
    </w:p>
    <w:p w14:paraId="4DCA25B0" w14:textId="0BF52C44" w:rsidR="000C1ED4" w:rsidRP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 xml:space="preserve">Maintained company website to handle customer </w:t>
      </w:r>
      <w:r w:rsidR="000D3EB6">
        <w:rPr>
          <w:rFonts w:ascii="Book Antiqua" w:hAnsi="Book Antiqua" w:cs="Arial"/>
          <w:color w:val="000000"/>
          <w:sz w:val="20"/>
          <w:szCs w:val="20"/>
        </w:rPr>
        <w:t>i</w:t>
      </w:r>
      <w:r w:rsidRPr="000C1ED4">
        <w:rPr>
          <w:rFonts w:ascii="Book Antiqua" w:hAnsi="Book Antiqua" w:cs="Arial"/>
          <w:color w:val="000000"/>
          <w:sz w:val="20"/>
          <w:szCs w:val="20"/>
        </w:rPr>
        <w:t xml:space="preserve">nquiries. </w:t>
      </w:r>
    </w:p>
    <w:p w14:paraId="5F149E30" w14:textId="77777777" w:rsidR="000C1ED4" w:rsidRPr="000C1ED4" w:rsidRDefault="000C1ED4" w:rsidP="000C1E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0C1ED4">
        <w:rPr>
          <w:rFonts w:ascii="Book Antiqua" w:hAnsi="Book Antiqua" w:cs="Arial"/>
          <w:color w:val="000000"/>
          <w:sz w:val="20"/>
          <w:szCs w:val="20"/>
        </w:rPr>
        <w:t>Defining opportunities within them.</w:t>
      </w:r>
    </w:p>
    <w:p w14:paraId="35057BB1" w14:textId="77777777" w:rsidR="00F877E2" w:rsidRPr="00F877E2" w:rsidRDefault="00F877E2" w:rsidP="00F05BD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42F0676C" w14:textId="67B28BF0" w:rsidR="00F05BD6" w:rsidRDefault="00F05BD6" w:rsidP="00F05BD6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  <w:r w:rsidRPr="00DB6BC3">
        <w:rPr>
          <w:rFonts w:ascii="Bookman Old Style" w:hAnsi="Bookman Old Style"/>
          <w:b/>
          <w:color w:val="632423"/>
          <w:sz w:val="24"/>
          <w:szCs w:val="24"/>
          <w:u w:val="single"/>
        </w:rPr>
        <w:t>Projects and Experience</w:t>
      </w:r>
    </w:p>
    <w:p w14:paraId="1BBC762D" w14:textId="77777777" w:rsidR="00F05BD6" w:rsidRDefault="00F05BD6" w:rsidP="00F05BD6">
      <w:pPr>
        <w:spacing w:after="0" w:line="240" w:lineRule="auto"/>
        <w:jc w:val="both"/>
        <w:rPr>
          <w:rFonts w:ascii="Bookman Old Style" w:hAnsi="Bookman Old Style"/>
          <w:b/>
          <w:color w:val="632423"/>
          <w:sz w:val="24"/>
          <w:szCs w:val="24"/>
          <w:u w:val="single"/>
        </w:rPr>
      </w:pPr>
    </w:p>
    <w:p w14:paraId="280E4AF4" w14:textId="77777777" w:rsidR="00F05BD6" w:rsidRPr="001E27E8" w:rsidRDefault="00F05BD6" w:rsidP="00F05BD6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1E27E8">
        <w:rPr>
          <w:rFonts w:ascii="Book Antiqua" w:hAnsi="Book Antiqua"/>
          <w:b/>
          <w:sz w:val="20"/>
          <w:szCs w:val="20"/>
          <w:u w:val="single"/>
        </w:rPr>
        <w:t>Master Thesis</w:t>
      </w:r>
      <w:r w:rsidRPr="001E27E8">
        <w:rPr>
          <w:rFonts w:ascii="Book Antiqua" w:hAnsi="Book Antiqua"/>
          <w:b/>
          <w:sz w:val="20"/>
          <w:szCs w:val="20"/>
        </w:rPr>
        <w:t xml:space="preserve"> - Business Models: Assessment of the dynamic and </w:t>
      </w:r>
      <w:r w:rsidR="00192B1E" w:rsidRPr="001E27E8">
        <w:rPr>
          <w:rFonts w:ascii="Book Antiqua" w:hAnsi="Book Antiqua"/>
          <w:b/>
          <w:sz w:val="20"/>
          <w:szCs w:val="20"/>
        </w:rPr>
        <w:t>non-dynamic</w:t>
      </w:r>
      <w:r w:rsidRPr="001E27E8">
        <w:rPr>
          <w:rFonts w:ascii="Book Antiqua" w:hAnsi="Book Antiqua"/>
          <w:b/>
          <w:sz w:val="20"/>
          <w:szCs w:val="20"/>
        </w:rPr>
        <w:t xml:space="preserve"> aspects </w:t>
      </w:r>
    </w:p>
    <w:p w14:paraId="27E6D2E0" w14:textId="1E418672" w:rsidR="00CD61E6" w:rsidRDefault="00F05BD6" w:rsidP="00F05BD6">
      <w:pPr>
        <w:spacing w:after="0" w:line="240" w:lineRule="auto"/>
        <w:jc w:val="both"/>
        <w:rPr>
          <w:rFonts w:ascii="inherit" w:hAnsi="inherit" w:cs="Arial"/>
          <w:i/>
          <w:color w:val="000000"/>
          <w:sz w:val="20"/>
          <w:szCs w:val="20"/>
        </w:rPr>
      </w:pPr>
      <w:r w:rsidRPr="001E27E8">
        <w:rPr>
          <w:rFonts w:ascii="Book Antiqua" w:hAnsi="Book Antiqua"/>
          <w:sz w:val="20"/>
          <w:szCs w:val="20"/>
        </w:rPr>
        <w:t>January 2012 to August 2012(</w:t>
      </w:r>
      <w:r w:rsidRPr="001E27E8">
        <w:rPr>
          <w:rFonts w:ascii="inherit" w:hAnsi="inherit" w:cs="Arial"/>
          <w:i/>
          <w:color w:val="000000"/>
          <w:sz w:val="20"/>
          <w:szCs w:val="20"/>
        </w:rPr>
        <w:t>Blekinge Institute of Technology</w:t>
      </w:r>
      <w:r w:rsidR="000C1ED4">
        <w:rPr>
          <w:rFonts w:ascii="inherit" w:hAnsi="inherit" w:cs="Arial"/>
          <w:i/>
          <w:color w:val="000000"/>
          <w:sz w:val="20"/>
          <w:szCs w:val="20"/>
        </w:rPr>
        <w:t>, Sweden)</w:t>
      </w:r>
    </w:p>
    <w:p w14:paraId="52CF9682" w14:textId="181EB5CA" w:rsidR="00CD61E6" w:rsidRPr="00CD61E6" w:rsidRDefault="00CD61E6" w:rsidP="00F05BD6">
      <w:pPr>
        <w:spacing w:after="0" w:line="240" w:lineRule="auto"/>
        <w:jc w:val="both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0"/>
          <w:szCs w:val="20"/>
        </w:rPr>
        <w:t xml:space="preserve">Worked with </w:t>
      </w:r>
      <w:r w:rsidRPr="00CD61E6">
        <w:rPr>
          <w:rFonts w:ascii="inherit" w:hAnsi="inherit" w:cs="Arial"/>
          <w:b/>
          <w:color w:val="000000"/>
          <w:sz w:val="20"/>
          <w:szCs w:val="20"/>
        </w:rPr>
        <w:t>Ericsson AB</w:t>
      </w:r>
      <w:r>
        <w:rPr>
          <w:rFonts w:ascii="inherit" w:hAnsi="inherit" w:cs="Arial"/>
          <w:color w:val="000000"/>
          <w:sz w:val="20"/>
          <w:szCs w:val="20"/>
        </w:rPr>
        <w:t xml:space="preserve"> Fort Collins</w:t>
      </w:r>
    </w:p>
    <w:p w14:paraId="078C1DA7" w14:textId="77777777" w:rsidR="00F05BD6" w:rsidRPr="001E27E8" w:rsidRDefault="00F05BD6" w:rsidP="00F05BD6">
      <w:pPr>
        <w:spacing w:after="0" w:line="240" w:lineRule="auto"/>
        <w:jc w:val="both"/>
        <w:rPr>
          <w:rFonts w:ascii="inherit" w:hAnsi="inherit" w:cs="Arial"/>
          <w:i/>
          <w:color w:val="000000"/>
          <w:sz w:val="20"/>
          <w:szCs w:val="20"/>
        </w:rPr>
      </w:pPr>
    </w:p>
    <w:p w14:paraId="255A458B" w14:textId="737A85E4" w:rsidR="00F05BD6" w:rsidRDefault="00F05BD6" w:rsidP="00F05BD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1E27E8">
        <w:rPr>
          <w:rFonts w:ascii="Book Antiqua" w:hAnsi="Book Antiqua" w:cs="Arial"/>
          <w:color w:val="000000"/>
          <w:sz w:val="20"/>
          <w:szCs w:val="20"/>
        </w:rPr>
        <w:t xml:space="preserve">This research describes how organization can make their business model dynamic according to the fast changing environment. We have analysed three global companies based on </w:t>
      </w:r>
      <w:r w:rsidR="00E63BC3">
        <w:rPr>
          <w:rFonts w:ascii="Book Antiqua" w:hAnsi="Book Antiqua" w:cs="Arial"/>
          <w:color w:val="000000"/>
          <w:sz w:val="20"/>
          <w:szCs w:val="20"/>
        </w:rPr>
        <w:t xml:space="preserve">primary and secondary data with </w:t>
      </w:r>
      <w:r w:rsidRPr="001E27E8">
        <w:rPr>
          <w:rFonts w:ascii="Book Antiqua" w:hAnsi="Book Antiqua" w:cs="Arial"/>
          <w:color w:val="000000"/>
          <w:sz w:val="20"/>
          <w:szCs w:val="20"/>
        </w:rPr>
        <w:t>which we have generalized our findings. It is an academic research thesis using qualitative research strategy with multiple case study approach.</w:t>
      </w:r>
    </w:p>
    <w:p w14:paraId="132AAFFA" w14:textId="77777777" w:rsidR="00F818CB" w:rsidRPr="00F818CB" w:rsidRDefault="00F818CB" w:rsidP="00F05BD6">
      <w:pPr>
        <w:spacing w:after="0" w:line="240" w:lineRule="auto"/>
        <w:jc w:val="both"/>
        <w:rPr>
          <w:rFonts w:ascii="Book Antiqua" w:hAnsi="Book Antiqua" w:cs="Arial"/>
          <w:b/>
          <w:color w:val="000000"/>
          <w:sz w:val="20"/>
          <w:szCs w:val="20"/>
        </w:rPr>
      </w:pPr>
    </w:p>
    <w:p w14:paraId="67ADD26C" w14:textId="77777777" w:rsidR="00F818CB" w:rsidRDefault="00F818CB" w:rsidP="00F05BD6">
      <w:pPr>
        <w:spacing w:after="0" w:line="240" w:lineRule="auto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F818CB">
        <w:rPr>
          <w:rFonts w:ascii="Book Antiqua" w:hAnsi="Book Antiqua" w:cs="Arial"/>
          <w:b/>
          <w:color w:val="000000"/>
          <w:sz w:val="20"/>
          <w:szCs w:val="20"/>
        </w:rPr>
        <w:t>User Centered Marketing and Innovation</w:t>
      </w:r>
    </w:p>
    <w:p w14:paraId="126E79D0" w14:textId="77777777" w:rsidR="00F818CB" w:rsidRPr="001E27E8" w:rsidRDefault="00F818CB" w:rsidP="00F818C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July</w:t>
      </w:r>
      <w:r w:rsidRPr="001E27E8">
        <w:rPr>
          <w:rFonts w:ascii="Book Antiqua" w:hAnsi="Book Antiqua"/>
          <w:sz w:val="20"/>
          <w:szCs w:val="20"/>
        </w:rPr>
        <w:t xml:space="preserve"> 2011 to October 2011(</w:t>
      </w:r>
      <w:r w:rsidRPr="001E27E8">
        <w:rPr>
          <w:rFonts w:ascii="inherit" w:hAnsi="inherit" w:cs="Arial"/>
          <w:i/>
          <w:color w:val="000000"/>
          <w:sz w:val="20"/>
          <w:szCs w:val="20"/>
        </w:rPr>
        <w:t>Blekinge Institute of Technology, Sweden</w:t>
      </w:r>
      <w:r w:rsidRPr="001E27E8">
        <w:rPr>
          <w:rFonts w:ascii="Book Antiqua" w:hAnsi="Book Antiqua"/>
          <w:sz w:val="20"/>
          <w:szCs w:val="20"/>
        </w:rPr>
        <w:t>)</w:t>
      </w:r>
    </w:p>
    <w:p w14:paraId="3343EEB7" w14:textId="77777777" w:rsidR="00F818CB" w:rsidRPr="00F818CB" w:rsidRDefault="00F818CB" w:rsidP="00F05BD6">
      <w:pPr>
        <w:spacing w:after="0" w:line="240" w:lineRule="auto"/>
        <w:jc w:val="both"/>
        <w:rPr>
          <w:rFonts w:ascii="Book Antiqua" w:hAnsi="Book Antiqua" w:cs="Arial"/>
          <w:b/>
          <w:color w:val="000000"/>
          <w:sz w:val="20"/>
          <w:szCs w:val="20"/>
        </w:rPr>
      </w:pPr>
    </w:p>
    <w:p w14:paraId="5029A744" w14:textId="77777777" w:rsidR="00F818CB" w:rsidRPr="00F818CB" w:rsidRDefault="00F818CB" w:rsidP="00F818CB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F818CB">
        <w:rPr>
          <w:rFonts w:ascii="Book Antiqua" w:hAnsi="Book Antiqua" w:cs="Arial"/>
          <w:color w:val="000000"/>
          <w:sz w:val="20"/>
          <w:szCs w:val="20"/>
        </w:rPr>
        <w:t>Involved performing market analysis for online shopping market in Sweden based on demographics, psychographics and firmographics.</w:t>
      </w:r>
    </w:p>
    <w:p w14:paraId="6902ABCD" w14:textId="77777777" w:rsidR="00F818CB" w:rsidRPr="00F818CB" w:rsidRDefault="00F818CB" w:rsidP="00F818CB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F818CB">
        <w:rPr>
          <w:rFonts w:ascii="Book Antiqua" w:hAnsi="Book Antiqua" w:cs="Arial"/>
          <w:color w:val="000000"/>
          <w:sz w:val="20"/>
          <w:szCs w:val="20"/>
        </w:rPr>
        <w:t>Analysed online business culture in terms of innovation, technology and usage behaviours</w:t>
      </w:r>
    </w:p>
    <w:p w14:paraId="2685B7FB" w14:textId="22404E64" w:rsidR="00F818CB" w:rsidRPr="001E27E8" w:rsidRDefault="00F818CB" w:rsidP="00F818CB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Identified </w:t>
      </w:r>
      <w:r w:rsidRPr="00F818CB">
        <w:rPr>
          <w:rFonts w:ascii="Book Antiqua" w:hAnsi="Book Antiqua" w:cs="Arial"/>
          <w:color w:val="000000"/>
          <w:sz w:val="20"/>
          <w:szCs w:val="20"/>
        </w:rPr>
        <w:t xml:space="preserve">their </w:t>
      </w:r>
      <w:r w:rsidRPr="00192277">
        <w:rPr>
          <w:rFonts w:ascii="Book Antiqua" w:hAnsi="Book Antiqua" w:cs="Arial"/>
          <w:b/>
          <w:color w:val="000000"/>
          <w:sz w:val="20"/>
          <w:szCs w:val="20"/>
        </w:rPr>
        <w:t>market needs, market trends, market growth, customer segments, competition, collaboration and macroeconomic forces</w:t>
      </w:r>
      <w:r w:rsidRPr="00F818CB">
        <w:rPr>
          <w:rFonts w:ascii="Book Antiqua" w:hAnsi="Book Antiqua" w:cs="Arial"/>
          <w:color w:val="000000"/>
          <w:sz w:val="20"/>
          <w:szCs w:val="20"/>
        </w:rPr>
        <w:t>.</w:t>
      </w:r>
      <w:r w:rsidR="002E5092">
        <w:rPr>
          <w:rFonts w:ascii="Book Antiqua" w:hAnsi="Book Antiqua" w:cs="Arial"/>
          <w:color w:val="000000"/>
          <w:sz w:val="20"/>
          <w:szCs w:val="20"/>
        </w:rPr>
        <w:t xml:space="preserve">                       </w:t>
      </w:r>
    </w:p>
    <w:p w14:paraId="72EFF039" w14:textId="77777777" w:rsidR="00F05BD6" w:rsidRPr="001E27E8" w:rsidRDefault="00F05BD6" w:rsidP="00F05BD6">
      <w:pPr>
        <w:spacing w:after="0" w:line="240" w:lineRule="auto"/>
        <w:jc w:val="both"/>
        <w:rPr>
          <w:rFonts w:ascii="inherit" w:hAnsi="inherit" w:cs="Arial"/>
          <w:color w:val="000000"/>
          <w:sz w:val="20"/>
          <w:szCs w:val="20"/>
        </w:rPr>
      </w:pPr>
    </w:p>
    <w:p w14:paraId="13C8145D" w14:textId="77777777" w:rsidR="00F05BD6" w:rsidRPr="001E27E8" w:rsidRDefault="00F05BD6" w:rsidP="00F05BD6">
      <w:pPr>
        <w:spacing w:after="0" w:line="240" w:lineRule="auto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1E27E8">
        <w:rPr>
          <w:rFonts w:ascii="Book Antiqua" w:hAnsi="Book Antiqua" w:cs="Arial"/>
          <w:b/>
          <w:color w:val="000000"/>
          <w:sz w:val="20"/>
          <w:szCs w:val="20"/>
        </w:rPr>
        <w:t>Smartshoppie.se</w:t>
      </w:r>
    </w:p>
    <w:p w14:paraId="7DC1E0AA" w14:textId="77777777" w:rsidR="00F05BD6" w:rsidRPr="001E27E8" w:rsidRDefault="00F05BD6" w:rsidP="00F05BD6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E27E8">
        <w:rPr>
          <w:rFonts w:ascii="Book Antiqua" w:hAnsi="Book Antiqua"/>
          <w:sz w:val="20"/>
          <w:szCs w:val="20"/>
        </w:rPr>
        <w:t>August 2011 to October 2011(</w:t>
      </w:r>
      <w:r w:rsidRPr="001E27E8">
        <w:rPr>
          <w:rFonts w:ascii="inherit" w:hAnsi="inherit" w:cs="Arial"/>
          <w:i/>
          <w:color w:val="000000"/>
          <w:sz w:val="20"/>
          <w:szCs w:val="20"/>
        </w:rPr>
        <w:t>Blekinge Institute of Technology, Sweden</w:t>
      </w:r>
      <w:r w:rsidRPr="001E27E8">
        <w:rPr>
          <w:rFonts w:ascii="Book Antiqua" w:hAnsi="Book Antiqua"/>
          <w:sz w:val="20"/>
          <w:szCs w:val="20"/>
        </w:rPr>
        <w:t>)</w:t>
      </w:r>
    </w:p>
    <w:p w14:paraId="11D4D265" w14:textId="77777777" w:rsidR="00F05BD6" w:rsidRPr="001E27E8" w:rsidRDefault="00F05BD6" w:rsidP="00F05BD6">
      <w:pPr>
        <w:spacing w:after="0"/>
        <w:jc w:val="both"/>
        <w:rPr>
          <w:rFonts w:ascii="Book Antiqua" w:hAnsi="Book Antiqua" w:cs="Arial"/>
          <w:b/>
          <w:color w:val="000000"/>
          <w:sz w:val="20"/>
          <w:szCs w:val="20"/>
        </w:rPr>
      </w:pPr>
    </w:p>
    <w:p w14:paraId="2C983141" w14:textId="77777777" w:rsidR="00F05BD6" w:rsidRPr="001E27E8" w:rsidRDefault="00926B50" w:rsidP="00F05BD6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Developed</w:t>
      </w:r>
      <w:r w:rsidR="00F05BD6" w:rsidRPr="001E27E8">
        <w:rPr>
          <w:rFonts w:ascii="Book Antiqua" w:hAnsi="Book Antiqua"/>
          <w:sz w:val="20"/>
          <w:szCs w:val="20"/>
        </w:rPr>
        <w:t xml:space="preserve"> a price comparison website </w:t>
      </w:r>
      <w:hyperlink r:id="rId6" w:history="1">
        <w:r w:rsidR="00F05BD6" w:rsidRPr="001E27E8">
          <w:rPr>
            <w:rFonts w:ascii="Book Antiqua" w:hAnsi="Book Antiqua"/>
            <w:color w:val="000099"/>
            <w:sz w:val="20"/>
            <w:szCs w:val="20"/>
            <w:u w:val="single"/>
          </w:rPr>
          <w:t>smartshoppie</w:t>
        </w:r>
      </w:hyperlink>
      <w:hyperlink r:id="rId7" w:history="1">
        <w:r w:rsidR="00F05BD6" w:rsidRPr="001E27E8">
          <w:rPr>
            <w:rFonts w:ascii="Book Antiqua" w:hAnsi="Book Antiqua"/>
            <w:color w:val="000099"/>
            <w:sz w:val="20"/>
            <w:szCs w:val="20"/>
            <w:u w:val="single"/>
          </w:rPr>
          <w:t>.</w:t>
        </w:r>
      </w:hyperlink>
      <w:hyperlink r:id="rId8" w:history="1">
        <w:r w:rsidR="00F05BD6" w:rsidRPr="001E27E8">
          <w:rPr>
            <w:rFonts w:ascii="Book Antiqua" w:hAnsi="Book Antiqua"/>
            <w:color w:val="000099"/>
            <w:sz w:val="20"/>
            <w:szCs w:val="20"/>
            <w:u w:val="single"/>
          </w:rPr>
          <w:t>se</w:t>
        </w:r>
      </w:hyperlink>
      <w:r w:rsidR="00F05BD6" w:rsidRPr="001E27E8">
        <w:rPr>
          <w:rFonts w:ascii="Book Antiqua" w:hAnsi="Book Antiqua"/>
          <w:sz w:val="20"/>
          <w:szCs w:val="20"/>
        </w:rPr>
        <w:t xml:space="preserve"> which ha</w:t>
      </w:r>
      <w:r>
        <w:rPr>
          <w:rFonts w:ascii="Book Antiqua" w:hAnsi="Book Antiqua"/>
          <w:sz w:val="20"/>
          <w:szCs w:val="20"/>
        </w:rPr>
        <w:t xml:space="preserve">s lots of other features that did not exist </w:t>
      </w:r>
      <w:r w:rsidRPr="001E27E8">
        <w:rPr>
          <w:rFonts w:ascii="Book Antiqua" w:hAnsi="Book Antiqua"/>
          <w:sz w:val="20"/>
          <w:szCs w:val="20"/>
        </w:rPr>
        <w:t>in</w:t>
      </w:r>
      <w:r>
        <w:rPr>
          <w:rFonts w:ascii="Book Antiqua" w:hAnsi="Book Antiqua"/>
          <w:sz w:val="20"/>
          <w:szCs w:val="20"/>
        </w:rPr>
        <w:t xml:space="preserve"> </w:t>
      </w:r>
      <w:r w:rsidRPr="001E27E8">
        <w:rPr>
          <w:rFonts w:ascii="Book Antiqua" w:hAnsi="Book Antiqua"/>
          <w:sz w:val="20"/>
          <w:szCs w:val="20"/>
        </w:rPr>
        <w:t>other</w:t>
      </w:r>
      <w:r w:rsidR="00F05BD6" w:rsidRPr="001E27E8">
        <w:rPr>
          <w:rFonts w:ascii="Book Antiqua" w:hAnsi="Book Antiqua"/>
          <w:sz w:val="20"/>
          <w:szCs w:val="20"/>
        </w:rPr>
        <w:t xml:space="preserve"> price comparison websites</w:t>
      </w:r>
      <w:r w:rsidR="000C1ED4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To achieve that performed</w:t>
      </w:r>
      <w:r w:rsidR="00F05BD6" w:rsidRPr="001E27E8">
        <w:rPr>
          <w:rFonts w:ascii="Book Antiqua" w:hAnsi="Book Antiqua"/>
          <w:sz w:val="20"/>
          <w:szCs w:val="20"/>
        </w:rPr>
        <w:t xml:space="preserve"> industry analysis, market analysis and developed marketing plan, Business model and financial figures.</w:t>
      </w:r>
    </w:p>
    <w:p w14:paraId="65A645CE" w14:textId="77777777" w:rsidR="000C1ED4" w:rsidRDefault="000C1ED4" w:rsidP="00F05BD6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36D0DCB5" w14:textId="77777777" w:rsidR="00F05BD6" w:rsidRPr="001E27E8" w:rsidRDefault="00F05BD6" w:rsidP="00F05BD6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1E27E8">
        <w:rPr>
          <w:rFonts w:ascii="Book Antiqua" w:hAnsi="Book Antiqua"/>
          <w:b/>
          <w:sz w:val="20"/>
          <w:szCs w:val="20"/>
        </w:rPr>
        <w:t>Gratisblocket.se</w:t>
      </w:r>
    </w:p>
    <w:p w14:paraId="05AFE2AD" w14:textId="77777777" w:rsidR="00F05BD6" w:rsidRPr="001E27E8" w:rsidRDefault="00F05BD6" w:rsidP="00F05BD6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E27E8">
        <w:rPr>
          <w:rFonts w:ascii="Book Antiqua" w:hAnsi="Book Antiqua"/>
          <w:sz w:val="20"/>
          <w:szCs w:val="20"/>
        </w:rPr>
        <w:t>March 2011 to June 2011(</w:t>
      </w:r>
      <w:r w:rsidRPr="001E27E8">
        <w:rPr>
          <w:rFonts w:ascii="inherit" w:hAnsi="inherit" w:cs="Arial"/>
          <w:i/>
          <w:color w:val="000000"/>
          <w:sz w:val="20"/>
          <w:szCs w:val="20"/>
        </w:rPr>
        <w:t>Blekinge Institute of Technology, Sweden</w:t>
      </w:r>
      <w:r w:rsidRPr="001E27E8">
        <w:rPr>
          <w:rFonts w:ascii="Book Antiqua" w:hAnsi="Book Antiqua"/>
          <w:sz w:val="20"/>
          <w:szCs w:val="20"/>
        </w:rPr>
        <w:t>)</w:t>
      </w:r>
    </w:p>
    <w:p w14:paraId="4797AEEF" w14:textId="77777777" w:rsidR="00F05BD6" w:rsidRPr="001E27E8" w:rsidRDefault="00F05BD6" w:rsidP="00F05BD6">
      <w:pPr>
        <w:spacing w:after="0" w:line="240" w:lineRule="auto"/>
        <w:jc w:val="both"/>
        <w:rPr>
          <w:rFonts w:ascii="inherit" w:hAnsi="inherit" w:cs="Arial"/>
          <w:color w:val="000000"/>
          <w:sz w:val="20"/>
          <w:szCs w:val="20"/>
        </w:rPr>
      </w:pPr>
    </w:p>
    <w:p w14:paraId="211EE77C" w14:textId="77777777" w:rsidR="00F05BD6" w:rsidRPr="001E27E8" w:rsidRDefault="00926B50" w:rsidP="00F05BD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Main task in this project was</w:t>
      </w:r>
      <w:r w:rsidR="00F05BD6" w:rsidRPr="001E27E8">
        <w:rPr>
          <w:rFonts w:ascii="Book Antiqua" w:hAnsi="Book Antiqua" w:cs="Calibri"/>
          <w:sz w:val="20"/>
          <w:szCs w:val="20"/>
        </w:rPr>
        <w:t xml:space="preserve"> to investigate in detail about the case and check whether it is legal under intellectual property law.</w:t>
      </w:r>
      <w:r>
        <w:rPr>
          <w:rFonts w:ascii="Book Antiqua" w:hAnsi="Book Antiqua" w:cs="Calibri"/>
          <w:sz w:val="20"/>
          <w:szCs w:val="20"/>
        </w:rPr>
        <w:t xml:space="preserve"> As gratisblocket.se was a copycat of blocket.se</w:t>
      </w:r>
    </w:p>
    <w:p w14:paraId="39A33FA9" w14:textId="77777777" w:rsidR="000C1ED4" w:rsidRDefault="000C1ED4" w:rsidP="00F05BD6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46CE1867" w14:textId="77777777" w:rsidR="00F05BD6" w:rsidRPr="001E27E8" w:rsidRDefault="00F05BD6" w:rsidP="00F05BD6">
      <w:pPr>
        <w:spacing w:after="0" w:line="240" w:lineRule="auto"/>
        <w:jc w:val="both"/>
        <w:rPr>
          <w:rFonts w:ascii="Book Antiqua" w:eastAsia="Arial" w:hAnsi="Book Antiqua" w:cs="Calibri"/>
          <w:b/>
          <w:color w:val="000000"/>
          <w:sz w:val="20"/>
          <w:szCs w:val="20"/>
        </w:rPr>
      </w:pPr>
      <w:r w:rsidRPr="001E27E8">
        <w:rPr>
          <w:rFonts w:ascii="Book Antiqua" w:eastAsia="Arial" w:hAnsi="Book Antiqua" w:cs="Calibri"/>
          <w:b/>
          <w:color w:val="000000"/>
          <w:sz w:val="20"/>
          <w:szCs w:val="20"/>
        </w:rPr>
        <w:t>Hemkonsulten</w:t>
      </w:r>
    </w:p>
    <w:p w14:paraId="6B8AF15F" w14:textId="77777777" w:rsidR="00F05BD6" w:rsidRPr="001E27E8" w:rsidRDefault="00F05BD6" w:rsidP="00F05BD6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E27E8">
        <w:rPr>
          <w:rFonts w:ascii="Book Antiqua" w:hAnsi="Book Antiqua"/>
          <w:sz w:val="20"/>
          <w:szCs w:val="20"/>
        </w:rPr>
        <w:t>March 2011 to May 2011(</w:t>
      </w:r>
      <w:r w:rsidRPr="001E27E8">
        <w:rPr>
          <w:rFonts w:ascii="inherit" w:hAnsi="inherit" w:cs="Arial"/>
          <w:i/>
          <w:color w:val="000000"/>
          <w:sz w:val="20"/>
          <w:szCs w:val="20"/>
        </w:rPr>
        <w:t>Blekinge Institute of Technology, Sweden</w:t>
      </w:r>
      <w:r w:rsidRPr="001E27E8">
        <w:rPr>
          <w:rFonts w:ascii="Book Antiqua" w:hAnsi="Book Antiqua"/>
          <w:sz w:val="20"/>
          <w:szCs w:val="20"/>
        </w:rPr>
        <w:t>)</w:t>
      </w:r>
    </w:p>
    <w:p w14:paraId="4C5AAE11" w14:textId="77777777" w:rsidR="00F05BD6" w:rsidRPr="001E27E8" w:rsidRDefault="00F05BD6" w:rsidP="00F05BD6">
      <w:pPr>
        <w:spacing w:after="0" w:line="240" w:lineRule="auto"/>
        <w:jc w:val="both"/>
        <w:rPr>
          <w:rFonts w:ascii="inherit" w:hAnsi="inherit" w:cs="Arial"/>
          <w:i/>
          <w:color w:val="000000"/>
          <w:sz w:val="20"/>
          <w:szCs w:val="20"/>
        </w:rPr>
      </w:pPr>
    </w:p>
    <w:p w14:paraId="4DD49306" w14:textId="77777777" w:rsidR="00F05BD6" w:rsidRPr="001E27E8" w:rsidRDefault="000C1ED4" w:rsidP="001E27E8">
      <w:pPr>
        <w:spacing w:after="0"/>
        <w:rPr>
          <w:rFonts w:ascii="Book Antiqua" w:eastAsia="Arial" w:hAnsi="Book Antiqua" w:cs="Calibri"/>
          <w:color w:val="000000"/>
          <w:sz w:val="20"/>
          <w:szCs w:val="20"/>
        </w:rPr>
      </w:pPr>
      <w:r>
        <w:rPr>
          <w:rFonts w:ascii="Book Antiqua" w:eastAsia="Arial" w:hAnsi="Book Antiqua" w:cs="Calibri"/>
          <w:color w:val="000000"/>
          <w:sz w:val="20"/>
          <w:szCs w:val="20"/>
        </w:rPr>
        <w:t>G</w:t>
      </w:r>
      <w:r w:rsidR="00F05BD6" w:rsidRPr="001E27E8">
        <w:rPr>
          <w:rFonts w:ascii="Book Antiqua" w:eastAsia="Arial" w:hAnsi="Book Antiqua" w:cs="Calibri"/>
          <w:color w:val="000000"/>
          <w:sz w:val="20"/>
          <w:szCs w:val="20"/>
        </w:rPr>
        <w:t xml:space="preserve">iven an opportunity to </w:t>
      </w:r>
      <w:r w:rsidR="003C27CF">
        <w:rPr>
          <w:rFonts w:ascii="Book Antiqua" w:eastAsia="Arial" w:hAnsi="Book Antiqua" w:cs="Calibri"/>
          <w:color w:val="000000"/>
          <w:sz w:val="20"/>
          <w:szCs w:val="20"/>
        </w:rPr>
        <w:t xml:space="preserve">work with </w:t>
      </w:r>
      <w:r w:rsidR="003C27CF" w:rsidRPr="00CD61E6">
        <w:rPr>
          <w:rFonts w:ascii="Book Antiqua" w:eastAsia="Arial" w:hAnsi="Book Antiqua" w:cs="Calibri"/>
          <w:b/>
          <w:color w:val="000000"/>
          <w:sz w:val="20"/>
          <w:szCs w:val="20"/>
        </w:rPr>
        <w:t xml:space="preserve">company </w:t>
      </w:r>
      <w:r w:rsidR="00F05BD6" w:rsidRPr="00CD61E6">
        <w:rPr>
          <w:rFonts w:ascii="Book Antiqua" w:eastAsia="Arial" w:hAnsi="Book Antiqua" w:cs="Calibri"/>
          <w:b/>
          <w:color w:val="000000"/>
          <w:sz w:val="20"/>
          <w:szCs w:val="20"/>
        </w:rPr>
        <w:t>Hemkonsulten</w:t>
      </w:r>
      <w:r w:rsidR="00F05BD6" w:rsidRPr="001E27E8">
        <w:rPr>
          <w:rFonts w:ascii="Book Antiqua" w:eastAsia="Arial" w:hAnsi="Book Antiqua" w:cs="Calibri"/>
          <w:color w:val="000000"/>
          <w:sz w:val="20"/>
          <w:szCs w:val="20"/>
        </w:rPr>
        <w:t xml:space="preserve"> in </w:t>
      </w:r>
      <w:r w:rsidR="003C27CF">
        <w:rPr>
          <w:rFonts w:ascii="Book Antiqua" w:eastAsia="Arial" w:hAnsi="Book Antiqua" w:cs="Calibri"/>
          <w:color w:val="000000"/>
          <w:sz w:val="20"/>
          <w:szCs w:val="20"/>
        </w:rPr>
        <w:t>Karlskrona. Analysed business activity of the company and performed SWOT analysis. S</w:t>
      </w:r>
      <w:r w:rsidR="00F05BD6" w:rsidRPr="001E27E8">
        <w:rPr>
          <w:rFonts w:ascii="Book Antiqua" w:eastAsia="Arial" w:hAnsi="Book Antiqua" w:cs="Calibri"/>
          <w:color w:val="000000"/>
          <w:sz w:val="20"/>
          <w:szCs w:val="20"/>
        </w:rPr>
        <w:t>uggested four strategic approaches which could make the company even more</w:t>
      </w:r>
      <w:r w:rsidR="001E27E8" w:rsidRPr="001E27E8">
        <w:rPr>
          <w:rFonts w:ascii="Book Antiqua" w:eastAsia="Arial" w:hAnsi="Book Antiqua" w:cs="Calibri"/>
          <w:color w:val="000000"/>
          <w:sz w:val="20"/>
          <w:szCs w:val="20"/>
        </w:rPr>
        <w:t xml:space="preserve"> prosperous.</w:t>
      </w:r>
    </w:p>
    <w:p w14:paraId="6094E433" w14:textId="77777777" w:rsidR="00F05BD6" w:rsidRDefault="00F05BD6" w:rsidP="00F05BD6">
      <w:pPr>
        <w:spacing w:after="0"/>
        <w:jc w:val="both"/>
        <w:rPr>
          <w:rFonts w:ascii="Book Antiqua" w:hAnsi="Book Antiqua"/>
          <w:b/>
          <w:color w:val="632423"/>
          <w:sz w:val="24"/>
          <w:szCs w:val="24"/>
          <w:u w:val="single"/>
        </w:rPr>
      </w:pPr>
    </w:p>
    <w:p w14:paraId="20346C89" w14:textId="77777777" w:rsidR="00F05BD6" w:rsidRDefault="00F05BD6" w:rsidP="00F05BD6">
      <w:pPr>
        <w:spacing w:after="0"/>
        <w:rPr>
          <w:rFonts w:ascii="Book Antiqua" w:hAnsi="Book Antiqua"/>
          <w:sz w:val="18"/>
          <w:szCs w:val="18"/>
        </w:rPr>
      </w:pPr>
    </w:p>
    <w:p w14:paraId="759BBFE2" w14:textId="3FAB1332" w:rsidR="00F05BD6" w:rsidRPr="00872352" w:rsidRDefault="00F05BD6" w:rsidP="00F05BD6">
      <w:pPr>
        <w:spacing w:after="0"/>
        <w:rPr>
          <w:rFonts w:ascii="Book Antiqua" w:hAnsi="Book Antiqua" w:cs="Book Antiqua"/>
          <w:color w:val="000000"/>
          <w:sz w:val="18"/>
          <w:szCs w:val="18"/>
          <w:lang w:eastAsia="en-IN"/>
        </w:rPr>
      </w:pPr>
      <w:r w:rsidRPr="00071DE5">
        <w:rPr>
          <w:rFonts w:ascii="Bookman Old Style" w:hAnsi="Bookman Old Style"/>
          <w:b/>
          <w:color w:val="632423"/>
          <w:sz w:val="20"/>
          <w:szCs w:val="20"/>
        </w:rPr>
        <w:t>R</w:t>
      </w:r>
      <w:r>
        <w:rPr>
          <w:rFonts w:ascii="Bookman Old Style" w:hAnsi="Bookman Old Style"/>
          <w:b/>
          <w:color w:val="632423"/>
          <w:sz w:val="20"/>
          <w:szCs w:val="20"/>
        </w:rPr>
        <w:t>eference</w:t>
      </w:r>
      <w:r>
        <w:rPr>
          <w:rFonts w:cs="Calibri"/>
          <w:color w:val="000000"/>
          <w:sz w:val="20"/>
          <w:szCs w:val="20"/>
          <w:lang w:eastAsia="en-IN"/>
        </w:rPr>
        <w:t xml:space="preserve">– </w:t>
      </w:r>
      <w:r w:rsidRPr="001E27E8">
        <w:rPr>
          <w:rFonts w:ascii="Book Antiqua" w:hAnsi="Book Antiqua" w:cs="Book Antiqua"/>
          <w:color w:val="000000"/>
          <w:sz w:val="20"/>
          <w:szCs w:val="20"/>
          <w:lang w:eastAsia="en-IN"/>
        </w:rPr>
        <w:t>Available on request.</w:t>
      </w:r>
    </w:p>
    <w:p w14:paraId="731D3E4E" w14:textId="77777777" w:rsidR="007D42F8" w:rsidRDefault="007D42F8"/>
    <w:sectPr w:rsidR="007D42F8" w:rsidSect="00D72CC3">
      <w:pgSz w:w="11906" w:h="16838"/>
      <w:pgMar w:top="706" w:right="1440" w:bottom="70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4994"/>
    <w:multiLevelType w:val="multilevel"/>
    <w:tmpl w:val="D356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B34CF"/>
    <w:multiLevelType w:val="hybridMultilevel"/>
    <w:tmpl w:val="5A7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C40"/>
    <w:multiLevelType w:val="hybridMultilevel"/>
    <w:tmpl w:val="8974A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FDA"/>
    <w:multiLevelType w:val="hybridMultilevel"/>
    <w:tmpl w:val="809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6DF3"/>
    <w:multiLevelType w:val="hybridMultilevel"/>
    <w:tmpl w:val="8A68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1FE1"/>
    <w:multiLevelType w:val="hybridMultilevel"/>
    <w:tmpl w:val="5CDA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6F09"/>
    <w:multiLevelType w:val="hybridMultilevel"/>
    <w:tmpl w:val="0DC46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7FF"/>
    <w:multiLevelType w:val="hybridMultilevel"/>
    <w:tmpl w:val="134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SwMDI1Mbc0trQ0sbBU0lEKTi0uzszPAykwrgUAeWc4pCwAAAA="/>
  </w:docVars>
  <w:rsids>
    <w:rsidRoot w:val="00F05BD6"/>
    <w:rsid w:val="00096D6C"/>
    <w:rsid w:val="000C1ED4"/>
    <w:rsid w:val="000D3EB6"/>
    <w:rsid w:val="00152173"/>
    <w:rsid w:val="0016176C"/>
    <w:rsid w:val="0017469A"/>
    <w:rsid w:val="001858DB"/>
    <w:rsid w:val="00192277"/>
    <w:rsid w:val="00192B1E"/>
    <w:rsid w:val="0019440A"/>
    <w:rsid w:val="001D3059"/>
    <w:rsid w:val="001D4ED6"/>
    <w:rsid w:val="001E27E8"/>
    <w:rsid w:val="00211040"/>
    <w:rsid w:val="00216245"/>
    <w:rsid w:val="002224B4"/>
    <w:rsid w:val="00225B01"/>
    <w:rsid w:val="0023367F"/>
    <w:rsid w:val="00255A57"/>
    <w:rsid w:val="0025711D"/>
    <w:rsid w:val="002A64AB"/>
    <w:rsid w:val="002C4DF7"/>
    <w:rsid w:val="002E5092"/>
    <w:rsid w:val="00317A47"/>
    <w:rsid w:val="00341EA1"/>
    <w:rsid w:val="00353A91"/>
    <w:rsid w:val="003630A1"/>
    <w:rsid w:val="003C27CF"/>
    <w:rsid w:val="003F5519"/>
    <w:rsid w:val="003F5643"/>
    <w:rsid w:val="004178B4"/>
    <w:rsid w:val="00472AA2"/>
    <w:rsid w:val="00472D37"/>
    <w:rsid w:val="00500CA5"/>
    <w:rsid w:val="00522E88"/>
    <w:rsid w:val="005251B6"/>
    <w:rsid w:val="00581F44"/>
    <w:rsid w:val="005D0131"/>
    <w:rsid w:val="005D2296"/>
    <w:rsid w:val="005F1536"/>
    <w:rsid w:val="005F28B0"/>
    <w:rsid w:val="006276ED"/>
    <w:rsid w:val="0065757D"/>
    <w:rsid w:val="006B21C8"/>
    <w:rsid w:val="006D5078"/>
    <w:rsid w:val="006D637F"/>
    <w:rsid w:val="006E571E"/>
    <w:rsid w:val="007C211C"/>
    <w:rsid w:val="007C5BF4"/>
    <w:rsid w:val="007D42F8"/>
    <w:rsid w:val="008237EE"/>
    <w:rsid w:val="00827541"/>
    <w:rsid w:val="0083128F"/>
    <w:rsid w:val="0084397D"/>
    <w:rsid w:val="008456BB"/>
    <w:rsid w:val="00872352"/>
    <w:rsid w:val="008C6632"/>
    <w:rsid w:val="00926B50"/>
    <w:rsid w:val="00932141"/>
    <w:rsid w:val="0093289F"/>
    <w:rsid w:val="00966ED6"/>
    <w:rsid w:val="009A6391"/>
    <w:rsid w:val="009C1A0B"/>
    <w:rsid w:val="009F07FD"/>
    <w:rsid w:val="00A23382"/>
    <w:rsid w:val="00A7538C"/>
    <w:rsid w:val="00AE34B4"/>
    <w:rsid w:val="00AE494F"/>
    <w:rsid w:val="00B31B11"/>
    <w:rsid w:val="00B928BE"/>
    <w:rsid w:val="00BD1EA3"/>
    <w:rsid w:val="00CA2897"/>
    <w:rsid w:val="00CD61E6"/>
    <w:rsid w:val="00CF2AC3"/>
    <w:rsid w:val="00D06010"/>
    <w:rsid w:val="00D14F60"/>
    <w:rsid w:val="00D46DB8"/>
    <w:rsid w:val="00D62B94"/>
    <w:rsid w:val="00D72CC3"/>
    <w:rsid w:val="00D97CB7"/>
    <w:rsid w:val="00DB784B"/>
    <w:rsid w:val="00E03783"/>
    <w:rsid w:val="00E62B1C"/>
    <w:rsid w:val="00E63BC3"/>
    <w:rsid w:val="00EA6FE0"/>
    <w:rsid w:val="00EA7489"/>
    <w:rsid w:val="00EB33AB"/>
    <w:rsid w:val="00EB5463"/>
    <w:rsid w:val="00F05BD6"/>
    <w:rsid w:val="00F106D9"/>
    <w:rsid w:val="00F124A7"/>
    <w:rsid w:val="00F13EF6"/>
    <w:rsid w:val="00F600C9"/>
    <w:rsid w:val="00F818CB"/>
    <w:rsid w:val="00F877E2"/>
    <w:rsid w:val="00F902BC"/>
    <w:rsid w:val="00FA2C21"/>
    <w:rsid w:val="00FD75B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BD6F"/>
  <w15:chartTrackingRefBased/>
  <w15:docId w15:val="{C16CC211-88EA-4CB8-BA18-A5869EB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D6"/>
    <w:pPr>
      <w:spacing w:after="200" w:line="276" w:lineRule="auto"/>
    </w:pPr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B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F05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05BD6"/>
    <w:rPr>
      <w:rFonts w:ascii="Cambria" w:eastAsia="Times New Roman" w:hAnsi="Cambria" w:cs="Times New Roman"/>
      <w:b/>
      <w:bCs/>
      <w:color w:val="4F81BD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F05BD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F05BD6"/>
    <w:pPr>
      <w:ind w:left="720"/>
      <w:contextualSpacing/>
    </w:pPr>
  </w:style>
  <w:style w:type="character" w:customStyle="1" w:styleId="org">
    <w:name w:val="org"/>
    <w:basedOn w:val="DefaultParagraphFont"/>
    <w:rsid w:val="00F05BD6"/>
  </w:style>
  <w:style w:type="character" w:customStyle="1" w:styleId="Title1">
    <w:name w:val="Title1"/>
    <w:basedOn w:val="DefaultParagraphFont"/>
    <w:rsid w:val="00F05BD6"/>
  </w:style>
  <w:style w:type="character" w:customStyle="1" w:styleId="apple-converted-space">
    <w:name w:val="apple-converted-space"/>
    <w:basedOn w:val="DefaultParagraphFont"/>
    <w:rsid w:val="00F05BD6"/>
  </w:style>
  <w:style w:type="paragraph" w:customStyle="1" w:styleId="orgstats">
    <w:name w:val="orgstats"/>
    <w:basedOn w:val="Normal"/>
    <w:rsid w:val="00F05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period">
    <w:name w:val="period"/>
    <w:basedOn w:val="Normal"/>
    <w:rsid w:val="00F05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duration">
    <w:name w:val="duration"/>
    <w:basedOn w:val="DefaultParagraphFont"/>
    <w:rsid w:val="00F05BD6"/>
  </w:style>
  <w:style w:type="character" w:customStyle="1" w:styleId="location">
    <w:name w:val="location"/>
    <w:basedOn w:val="DefaultParagraphFont"/>
    <w:rsid w:val="00F05BD6"/>
  </w:style>
  <w:style w:type="character" w:styleId="HTMLCite">
    <w:name w:val="HTML Cite"/>
    <w:basedOn w:val="DefaultParagraphFont"/>
    <w:uiPriority w:val="99"/>
    <w:semiHidden/>
    <w:unhideWhenUsed/>
    <w:rsid w:val="00F05BD6"/>
    <w:rPr>
      <w:i/>
      <w:iCs/>
    </w:rPr>
  </w:style>
  <w:style w:type="paragraph" w:styleId="NoSpacing">
    <w:name w:val="No Spacing"/>
    <w:uiPriority w:val="1"/>
    <w:qFormat/>
    <w:rsid w:val="0017469A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1746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5D0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shoppie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shoppi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arshoppie.se" TargetMode="External"/><Relationship Id="rId5" Type="http://schemas.openxmlformats.org/officeDocument/2006/relationships/hyperlink" Target="mailto:poornimavandha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19537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sivashankar shanmugavelayutham</dc:creator>
  <cp:keywords/>
  <dc:description/>
  <cp:lastModifiedBy>Poornima Vandhana Ravi</cp:lastModifiedBy>
  <cp:revision>19</cp:revision>
  <dcterms:created xsi:type="dcterms:W3CDTF">2019-10-23T19:27:00Z</dcterms:created>
  <dcterms:modified xsi:type="dcterms:W3CDTF">2020-01-02T23:38:00Z</dcterms:modified>
</cp:coreProperties>
</file>